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AA" w:rsidRDefault="00AF15AA" w:rsidP="00AF15AA">
      <w:pPr>
        <w:tabs>
          <w:tab w:val="right" w:pos="8505"/>
        </w:tabs>
        <w:rPr>
          <w:rFonts w:ascii="Arial" w:hAnsi="Arial" w:cs="Arial"/>
          <w:b/>
        </w:rPr>
      </w:pPr>
      <w:r w:rsidRPr="008318A0">
        <w:rPr>
          <w:rFonts w:ascii="Arial" w:hAnsi="Arial" w:cs="Arial"/>
          <w:b/>
        </w:rPr>
        <w:t>PPEU Budget proposal</w:t>
      </w:r>
      <w:r w:rsidR="007613A9" w:rsidRPr="008318A0">
        <w:rPr>
          <w:rFonts w:ascii="Arial" w:hAnsi="Arial" w:cs="Arial"/>
          <w:b/>
        </w:rPr>
        <w:t>, (based on minimum required funding)</w:t>
      </w:r>
    </w:p>
    <w:p w:rsidR="00887B0A" w:rsidRDefault="00887B0A" w:rsidP="00AF15AA">
      <w:pPr>
        <w:tabs>
          <w:tab w:val="right" w:pos="8505"/>
        </w:tabs>
        <w:rPr>
          <w:rFonts w:ascii="Arial" w:hAnsi="Arial" w:cs="Arial"/>
          <w:b/>
        </w:rPr>
      </w:pPr>
    </w:p>
    <w:p w:rsidR="00887B0A" w:rsidRPr="008318A0" w:rsidRDefault="00887B0A" w:rsidP="00AF15AA">
      <w:pPr>
        <w:tabs>
          <w:tab w:val="right" w:pos="8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2013</w:t>
      </w:r>
    </w:p>
    <w:p w:rsidR="00887B0A" w:rsidRDefault="008318A0" w:rsidP="00697B7D">
      <w:pPr>
        <w:tabs>
          <w:tab w:val="left" w:pos="-1276"/>
          <w:tab w:val="right" w:pos="8505"/>
        </w:tabs>
        <w:rPr>
          <w:rFonts w:ascii="Arial" w:hAnsi="Arial"/>
        </w:rPr>
      </w:pPr>
      <w:r w:rsidRPr="00887B0A">
        <w:rPr>
          <w:rFonts w:ascii="Arial" w:hAnsi="Arial" w:cs="Arial"/>
          <w:u w:val="single"/>
        </w:rPr>
        <w:t>Estimates costs</w:t>
      </w:r>
      <w:r w:rsidR="00AF15AA" w:rsidRPr="008318A0">
        <w:rPr>
          <w:rFonts w:ascii="Arial" w:hAnsi="Arial" w:cs="Arial"/>
        </w:rPr>
        <w:tab/>
        <w:t>EUR</w:t>
      </w:r>
      <w:r w:rsidR="00AF15AA" w:rsidRPr="008318A0">
        <w:rPr>
          <w:rFonts w:ascii="Arial" w:hAnsi="Arial" w:cs="Arial"/>
        </w:rPr>
        <w:br/>
      </w:r>
      <w:r w:rsidR="00AF15AA">
        <w:br/>
      </w:r>
      <w:r w:rsidR="00887B0A">
        <w:rPr>
          <w:rFonts w:ascii="Arial" w:hAnsi="Arial"/>
        </w:rPr>
        <w:t>Legal examination – August 2013</w:t>
      </w:r>
      <w:r w:rsidR="00887B0A">
        <w:rPr>
          <w:rFonts w:ascii="Arial" w:hAnsi="Arial"/>
        </w:rPr>
        <w:tab/>
        <w:t>1.000,-</w:t>
      </w:r>
    </w:p>
    <w:p w:rsidR="00887B0A" w:rsidRDefault="00887B0A" w:rsidP="00697B7D">
      <w:pPr>
        <w:tabs>
          <w:tab w:val="left" w:pos="-1276"/>
          <w:tab w:val="right" w:pos="8505"/>
        </w:tabs>
        <w:rPr>
          <w:rFonts w:ascii="Arial" w:hAnsi="Arial"/>
        </w:rPr>
      </w:pPr>
    </w:p>
    <w:p w:rsidR="00887B0A" w:rsidRPr="00887B0A" w:rsidRDefault="00887B0A" w:rsidP="00697B7D">
      <w:pPr>
        <w:tabs>
          <w:tab w:val="left" w:pos="-1276"/>
          <w:tab w:val="right" w:pos="8505"/>
        </w:tabs>
        <w:rPr>
          <w:rFonts w:ascii="Arial" w:hAnsi="Arial"/>
          <w:b/>
        </w:rPr>
      </w:pPr>
      <w:r w:rsidRPr="00887B0A">
        <w:rPr>
          <w:rFonts w:ascii="Arial" w:hAnsi="Arial"/>
          <w:b/>
        </w:rPr>
        <w:t>2014</w:t>
      </w:r>
    </w:p>
    <w:p w:rsidR="00697B7D" w:rsidRDefault="00887B0A" w:rsidP="00697B7D">
      <w:pPr>
        <w:tabs>
          <w:tab w:val="left" w:pos="-1276"/>
          <w:tab w:val="right" w:pos="8505"/>
        </w:tabs>
        <w:rPr>
          <w:rFonts w:ascii="Arial" w:hAnsi="Arial"/>
        </w:rPr>
      </w:pPr>
      <w:r>
        <w:rPr>
          <w:rFonts w:ascii="Arial" w:hAnsi="Arial"/>
        </w:rPr>
        <w:t>Costs establishment</w:t>
      </w:r>
      <w:r w:rsidR="00697B7D">
        <w:rPr>
          <w:rFonts w:ascii="Arial" w:hAnsi="Arial"/>
        </w:rPr>
        <w:t xml:space="preserve"> IASBL</w:t>
      </w:r>
      <w:r w:rsidR="00697B7D">
        <w:rPr>
          <w:rFonts w:ascii="Arial" w:hAnsi="Arial"/>
        </w:rPr>
        <w:tab/>
      </w:r>
      <w:r>
        <w:rPr>
          <w:rFonts w:ascii="Arial" w:hAnsi="Arial"/>
        </w:rPr>
        <w:t>1.250</w:t>
      </w:r>
      <w:r w:rsidR="00697B7D">
        <w:rPr>
          <w:rFonts w:ascii="Arial" w:hAnsi="Arial"/>
        </w:rPr>
        <w:t>,-</w:t>
      </w:r>
    </w:p>
    <w:p w:rsidR="001F1448" w:rsidRDefault="00AF15AA" w:rsidP="00AF15AA">
      <w:pPr>
        <w:tabs>
          <w:tab w:val="left" w:pos="-1276"/>
          <w:tab w:val="right" w:pos="8505"/>
        </w:tabs>
        <w:rPr>
          <w:rFonts w:ascii="Arial" w:hAnsi="Arial"/>
        </w:rPr>
      </w:pPr>
      <w:r w:rsidRPr="008318A0">
        <w:rPr>
          <w:rFonts w:ascii="Arial" w:hAnsi="Arial"/>
        </w:rPr>
        <w:t>Rent:</w:t>
      </w:r>
      <w:r>
        <w:t xml:space="preserve"> </w:t>
      </w:r>
      <w:r>
        <w:rPr>
          <w:rFonts w:ascii="Arial" w:hAnsi="Arial"/>
        </w:rPr>
        <w:t xml:space="preserve">47A Rue Gerard, 1040 </w:t>
      </w:r>
      <w:proofErr w:type="spellStart"/>
      <w:r>
        <w:rPr>
          <w:rFonts w:ascii="Arial" w:hAnsi="Arial"/>
        </w:rPr>
        <w:t>Etterbeek</w:t>
      </w:r>
      <w:proofErr w:type="spellEnd"/>
      <w:r>
        <w:rPr>
          <w:rFonts w:ascii="Arial" w:hAnsi="Arial"/>
        </w:rPr>
        <w:t>, Brussels, Belgium</w:t>
      </w:r>
      <w:r w:rsidR="004034D8">
        <w:rPr>
          <w:rFonts w:ascii="Arial" w:hAnsi="Arial"/>
        </w:rPr>
        <w:tab/>
        <w:t>7</w:t>
      </w:r>
      <w:r>
        <w:rPr>
          <w:rFonts w:ascii="Arial" w:hAnsi="Arial"/>
        </w:rPr>
        <w:t>.</w:t>
      </w:r>
      <w:r w:rsidR="004034D8">
        <w:rPr>
          <w:rFonts w:ascii="Arial" w:hAnsi="Arial"/>
        </w:rPr>
        <w:t>8</w:t>
      </w:r>
      <w:r>
        <w:rPr>
          <w:rFonts w:ascii="Arial" w:hAnsi="Arial"/>
        </w:rPr>
        <w:t>00,-</w:t>
      </w:r>
    </w:p>
    <w:p w:rsidR="00AF15AA" w:rsidRDefault="00AF15AA" w:rsidP="00AF15AA">
      <w:pPr>
        <w:tabs>
          <w:tab w:val="left" w:pos="-1276"/>
          <w:tab w:val="right" w:pos="8505"/>
        </w:tabs>
        <w:rPr>
          <w:rFonts w:ascii="Arial" w:hAnsi="Arial"/>
        </w:rPr>
      </w:pPr>
      <w:r>
        <w:rPr>
          <w:rFonts w:ascii="Arial" w:hAnsi="Arial"/>
        </w:rPr>
        <w:t>Operational costs</w:t>
      </w:r>
      <w:r w:rsidR="007613A9">
        <w:rPr>
          <w:rFonts w:ascii="Arial" w:hAnsi="Arial"/>
        </w:rPr>
        <w:t>/incl. servers, domains, digital services</w:t>
      </w:r>
      <w:r>
        <w:rPr>
          <w:rFonts w:ascii="Arial" w:hAnsi="Arial"/>
        </w:rPr>
        <w:tab/>
      </w:r>
      <w:r w:rsidR="00697B7D">
        <w:rPr>
          <w:rFonts w:ascii="Arial" w:hAnsi="Arial"/>
        </w:rPr>
        <w:t>450</w:t>
      </w:r>
      <w:r>
        <w:rPr>
          <w:rFonts w:ascii="Arial" w:hAnsi="Arial"/>
        </w:rPr>
        <w:t>,-</w:t>
      </w:r>
    </w:p>
    <w:p w:rsidR="007613A9" w:rsidRDefault="00AF15AA" w:rsidP="00AF15AA">
      <w:pPr>
        <w:tabs>
          <w:tab w:val="left" w:pos="-1276"/>
          <w:tab w:val="right" w:pos="8505"/>
        </w:tabs>
        <w:rPr>
          <w:rFonts w:ascii="Arial" w:hAnsi="Arial"/>
        </w:rPr>
      </w:pPr>
      <w:r>
        <w:rPr>
          <w:rFonts w:ascii="Arial" w:hAnsi="Arial"/>
        </w:rPr>
        <w:t>Travel</w:t>
      </w:r>
      <w:r w:rsidR="007613A9">
        <w:rPr>
          <w:rFonts w:ascii="Arial" w:hAnsi="Arial"/>
        </w:rPr>
        <w:t xml:space="preserve"> costs, </w:t>
      </w:r>
      <w:r w:rsidR="00697B7D">
        <w:rPr>
          <w:rFonts w:ascii="Arial" w:hAnsi="Arial"/>
        </w:rPr>
        <w:t>Boards and Key Group Members only</w:t>
      </w:r>
      <w:r w:rsidR="007613A9">
        <w:rPr>
          <w:rFonts w:ascii="Arial" w:hAnsi="Arial"/>
        </w:rPr>
        <w:tab/>
        <w:t>2.000,-</w:t>
      </w:r>
    </w:p>
    <w:p w:rsidR="00AF15AA" w:rsidRDefault="00697B7D" w:rsidP="00AF15AA">
      <w:pPr>
        <w:tabs>
          <w:tab w:val="left" w:pos="-1276"/>
          <w:tab w:val="right" w:pos="8505"/>
        </w:tabs>
        <w:rPr>
          <w:rFonts w:ascii="Arial" w:hAnsi="Arial"/>
        </w:rPr>
      </w:pPr>
      <w:proofErr w:type="gramStart"/>
      <w:r>
        <w:rPr>
          <w:rFonts w:ascii="Arial" w:hAnsi="Arial"/>
        </w:rPr>
        <w:t xml:space="preserve">Costs for </w:t>
      </w:r>
      <w:r w:rsidR="007613A9">
        <w:rPr>
          <w:rFonts w:ascii="Arial" w:hAnsi="Arial"/>
        </w:rPr>
        <w:t>Consultancy/Translation/</w:t>
      </w:r>
      <w:r w:rsidR="00887B0A">
        <w:rPr>
          <w:rFonts w:ascii="Arial" w:hAnsi="Arial"/>
        </w:rPr>
        <w:t xml:space="preserve"> </w:t>
      </w:r>
      <w:r>
        <w:rPr>
          <w:rFonts w:ascii="Arial" w:hAnsi="Arial"/>
        </w:rPr>
        <w:t>Judicial/</w:t>
      </w:r>
      <w:r w:rsidR="007613A9">
        <w:rPr>
          <w:rFonts w:ascii="Arial" w:hAnsi="Arial"/>
        </w:rPr>
        <w:t>etc.</w:t>
      </w:r>
      <w:proofErr w:type="gramEnd"/>
      <w:r w:rsidR="007613A9">
        <w:rPr>
          <w:rFonts w:ascii="Arial" w:hAnsi="Arial"/>
        </w:rPr>
        <w:t xml:space="preserve"> </w:t>
      </w:r>
      <w:r w:rsidR="00AF15AA">
        <w:rPr>
          <w:rFonts w:ascii="Arial" w:hAnsi="Arial"/>
        </w:rPr>
        <w:tab/>
      </w:r>
      <w:r w:rsidR="00887B0A">
        <w:rPr>
          <w:rFonts w:ascii="Arial" w:hAnsi="Arial"/>
        </w:rPr>
        <w:t>1</w:t>
      </w:r>
      <w:r w:rsidR="007613A9">
        <w:rPr>
          <w:rFonts w:ascii="Arial" w:hAnsi="Arial"/>
        </w:rPr>
        <w:t>.500,-</w:t>
      </w:r>
    </w:p>
    <w:p w:rsidR="00887B0A" w:rsidRDefault="00887B0A" w:rsidP="00AF15AA">
      <w:pPr>
        <w:tabs>
          <w:tab w:val="left" w:pos="-1276"/>
          <w:tab w:val="right" w:pos="8505"/>
        </w:tabs>
        <w:rPr>
          <w:rFonts w:ascii="Arial" w:hAnsi="Arial"/>
        </w:rPr>
      </w:pPr>
      <w:r>
        <w:rPr>
          <w:rFonts w:ascii="Arial" w:hAnsi="Arial"/>
        </w:rPr>
        <w:t xml:space="preserve">Marketing </w:t>
      </w:r>
      <w:r>
        <w:rPr>
          <w:rFonts w:ascii="Arial" w:hAnsi="Arial"/>
        </w:rPr>
        <w:tab/>
        <w:t>2.500,-</w:t>
      </w:r>
    </w:p>
    <w:p w:rsidR="00697B7D" w:rsidRDefault="00697B7D" w:rsidP="00AF15AA">
      <w:pPr>
        <w:tabs>
          <w:tab w:val="left" w:pos="-1276"/>
          <w:tab w:val="right" w:pos="8505"/>
        </w:tabs>
        <w:rPr>
          <w:rFonts w:ascii="Arial" w:hAnsi="Arial"/>
        </w:rPr>
      </w:pPr>
      <w:r>
        <w:rPr>
          <w:rFonts w:ascii="Arial" w:hAnsi="Arial"/>
        </w:rPr>
        <w:t>Unforeseen Costs</w:t>
      </w:r>
      <w:r w:rsidR="002038C8">
        <w:rPr>
          <w:rFonts w:ascii="Arial" w:hAnsi="Arial"/>
        </w:rPr>
        <w:tab/>
        <w:t>1.500,-</w:t>
      </w:r>
    </w:p>
    <w:p w:rsidR="00AF15AA" w:rsidRDefault="00AF15AA" w:rsidP="00697B7D">
      <w:pPr>
        <w:tabs>
          <w:tab w:val="left" w:pos="-1276"/>
          <w:tab w:val="right" w:pos="8505"/>
        </w:tabs>
        <w:rPr>
          <w:rFonts w:ascii="Arial" w:hAnsi="Arial"/>
        </w:rPr>
      </w:pPr>
    </w:p>
    <w:p w:rsidR="00AF15AA" w:rsidRPr="00697B7D" w:rsidRDefault="00697B7D" w:rsidP="00697B7D">
      <w:pPr>
        <w:tabs>
          <w:tab w:val="left" w:pos="-1276"/>
          <w:tab w:val="right" w:pos="8505"/>
        </w:tabs>
        <w:rPr>
          <w:rFonts w:ascii="Arial" w:hAnsi="Arial"/>
        </w:rPr>
      </w:pPr>
      <w:r w:rsidRPr="00697B7D">
        <w:rPr>
          <w:rFonts w:ascii="Arial" w:hAnsi="Arial"/>
        </w:rPr>
        <w:t>Total Annual Budget</w:t>
      </w:r>
      <w:r>
        <w:rPr>
          <w:rFonts w:ascii="Arial" w:hAnsi="Arial"/>
        </w:rPr>
        <w:t xml:space="preserve"> - </w:t>
      </w:r>
      <w:r w:rsidR="002038C8">
        <w:rPr>
          <w:rFonts w:ascii="Arial" w:hAnsi="Arial"/>
        </w:rPr>
        <w:t>2014</w:t>
      </w:r>
      <w:bookmarkStart w:id="0" w:name="_GoBack"/>
      <w:bookmarkEnd w:id="0"/>
      <w:r>
        <w:rPr>
          <w:rFonts w:ascii="Arial" w:hAnsi="Arial"/>
        </w:rPr>
        <w:tab/>
      </w:r>
      <w:r w:rsidR="002038C8">
        <w:rPr>
          <w:rFonts w:ascii="Arial" w:hAnsi="Arial"/>
        </w:rPr>
        <w:t>17.000</w:t>
      </w:r>
      <w:r>
        <w:rPr>
          <w:rFonts w:ascii="Arial" w:hAnsi="Arial"/>
        </w:rPr>
        <w:t>,-</w:t>
      </w:r>
    </w:p>
    <w:sectPr w:rsidR="00AF15AA" w:rsidRPr="00697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AA"/>
    <w:rsid w:val="00184AEB"/>
    <w:rsid w:val="001F1448"/>
    <w:rsid w:val="002038C8"/>
    <w:rsid w:val="00280D98"/>
    <w:rsid w:val="004034D8"/>
    <w:rsid w:val="00464C7D"/>
    <w:rsid w:val="005032ED"/>
    <w:rsid w:val="00697B7D"/>
    <w:rsid w:val="007613A9"/>
    <w:rsid w:val="008318A0"/>
    <w:rsid w:val="00887B0A"/>
    <w:rsid w:val="00A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Kleppe</dc:creator>
  <cp:lastModifiedBy>Anders Kleppe</cp:lastModifiedBy>
  <cp:revision>2</cp:revision>
  <dcterms:created xsi:type="dcterms:W3CDTF">2013-07-28T08:08:00Z</dcterms:created>
  <dcterms:modified xsi:type="dcterms:W3CDTF">2013-07-28T08:08:00Z</dcterms:modified>
</cp:coreProperties>
</file>